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E9F" w:rsidRPr="00AE5245" w:rsidRDefault="00716EC4" w:rsidP="00850E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AE5245">
        <w:rPr>
          <w:rFonts w:ascii="Times New Roman" w:eastAsia="Calibri" w:hAnsi="Times New Roman" w:cs="Times New Roman"/>
          <w:b/>
          <w:sz w:val="28"/>
          <w:szCs w:val="28"/>
        </w:rPr>
        <w:t>Самобытная казачья культура</w:t>
      </w:r>
    </w:p>
    <w:p w:rsidR="00850E9F" w:rsidRPr="00AE5245" w:rsidRDefault="00850E9F" w:rsidP="005916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7EC4" w:rsidRPr="00AE5245" w:rsidRDefault="00850E9F" w:rsidP="00E87D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245">
        <w:rPr>
          <w:rFonts w:ascii="Times New Roman" w:eastAsia="Calibri" w:hAnsi="Times New Roman" w:cs="Times New Roman"/>
          <w:sz w:val="28"/>
          <w:szCs w:val="28"/>
        </w:rPr>
        <w:t xml:space="preserve">В допетровские времена казачество играло важную роль в истории русского государства. Наряду со стрельцами казаки представляли собой военное сословие, наделённое особыми правами, привилегиями и обязанностями. </w:t>
      </w:r>
    </w:p>
    <w:p w:rsidR="00FB367B" w:rsidRPr="00AE5245" w:rsidRDefault="00FB367B" w:rsidP="00E87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245">
        <w:rPr>
          <w:rFonts w:ascii="Times New Roman" w:hAnsi="Times New Roman" w:cs="Times New Roman"/>
          <w:sz w:val="28"/>
          <w:szCs w:val="28"/>
        </w:rPr>
        <w:t>В XIV–XVII веках вольные люди – городовые и сторожевые казаки – несли службу на российских границах. В XV</w:t>
      </w:r>
      <w:r w:rsidR="00D645AF" w:rsidRPr="00AE5245">
        <w:rPr>
          <w:rFonts w:ascii="Times New Roman" w:hAnsi="Times New Roman" w:cs="Times New Roman"/>
          <w:sz w:val="28"/>
          <w:szCs w:val="28"/>
        </w:rPr>
        <w:t xml:space="preserve"> в.</w:t>
      </w:r>
      <w:r w:rsidRPr="00AE5245">
        <w:rPr>
          <w:rFonts w:ascii="Times New Roman" w:hAnsi="Times New Roman" w:cs="Times New Roman"/>
          <w:sz w:val="28"/>
          <w:szCs w:val="28"/>
        </w:rPr>
        <w:t xml:space="preserve"> – </w:t>
      </w:r>
      <w:r w:rsidR="00D645AF" w:rsidRPr="00AE5245">
        <w:rPr>
          <w:rFonts w:ascii="Times New Roman" w:hAnsi="Times New Roman" w:cs="Times New Roman"/>
          <w:sz w:val="28"/>
          <w:szCs w:val="28"/>
        </w:rPr>
        <w:t xml:space="preserve">начале XVI </w:t>
      </w:r>
      <w:r w:rsidRPr="00AE5245">
        <w:rPr>
          <w:rFonts w:ascii="Times New Roman" w:hAnsi="Times New Roman" w:cs="Times New Roman"/>
          <w:sz w:val="28"/>
          <w:szCs w:val="28"/>
        </w:rPr>
        <w:t>в. на Днепре, Дону, Волге, Тереке, Яике возникли самоуправляющиеся общины так называемых вольных казаков (главным образом из беглых крестьян). Это были общины донских, волжских, днепровских (черкасских), яицких казаков. Основу хозяйственной жизни казаков вначале составляли промыслы – охота, рыболовство, скотоводство; со второй половины XVII в. стало распространяться земледелие.</w:t>
      </w:r>
      <w:r w:rsidR="00497EC4" w:rsidRPr="00AE5245">
        <w:rPr>
          <w:rFonts w:ascii="Times New Roman" w:hAnsi="Times New Roman" w:cs="Times New Roman"/>
          <w:sz w:val="28"/>
          <w:szCs w:val="28"/>
        </w:rPr>
        <w:t xml:space="preserve"> </w:t>
      </w:r>
      <w:r w:rsidRPr="00AE5245">
        <w:rPr>
          <w:rFonts w:ascii="Times New Roman" w:hAnsi="Times New Roman" w:cs="Times New Roman"/>
          <w:sz w:val="28"/>
          <w:szCs w:val="28"/>
        </w:rPr>
        <w:t>В XVI–XVII вв. основными источниками существования казаков были военная добыча и жалование от государства.</w:t>
      </w:r>
    </w:p>
    <w:p w:rsidR="00FB367B" w:rsidRPr="00AE5245" w:rsidRDefault="00FB367B" w:rsidP="00E87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245">
        <w:rPr>
          <w:rFonts w:ascii="Times New Roman" w:hAnsi="Times New Roman" w:cs="Times New Roman"/>
          <w:sz w:val="28"/>
          <w:szCs w:val="28"/>
        </w:rPr>
        <w:t xml:space="preserve">В XVI </w:t>
      </w:r>
      <w:r w:rsidR="0057253C" w:rsidRPr="00AE5245">
        <w:rPr>
          <w:rFonts w:ascii="Times New Roman" w:hAnsi="Times New Roman" w:cs="Times New Roman"/>
          <w:sz w:val="28"/>
          <w:szCs w:val="28"/>
        </w:rPr>
        <w:t xml:space="preserve">в. </w:t>
      </w:r>
      <w:r w:rsidRPr="00AE5245">
        <w:rPr>
          <w:rFonts w:ascii="Times New Roman" w:hAnsi="Times New Roman" w:cs="Times New Roman"/>
          <w:sz w:val="28"/>
          <w:szCs w:val="28"/>
        </w:rPr>
        <w:t>– первой половине XVII в</w:t>
      </w:r>
      <w:r w:rsidR="0057253C" w:rsidRPr="00AE5245">
        <w:rPr>
          <w:rFonts w:ascii="Times New Roman" w:hAnsi="Times New Roman" w:cs="Times New Roman"/>
          <w:sz w:val="28"/>
          <w:szCs w:val="28"/>
        </w:rPr>
        <w:t>.</w:t>
      </w:r>
      <w:r w:rsidRPr="00AE5245">
        <w:rPr>
          <w:rFonts w:ascii="Times New Roman" w:hAnsi="Times New Roman" w:cs="Times New Roman"/>
          <w:sz w:val="28"/>
          <w:szCs w:val="28"/>
        </w:rPr>
        <w:t xml:space="preserve"> русское правительство использовало казаков для обороны южных границ, с XVII в</w:t>
      </w:r>
      <w:r w:rsidR="002F0C2C" w:rsidRPr="00AE5245">
        <w:rPr>
          <w:rFonts w:ascii="Times New Roman" w:hAnsi="Times New Roman" w:cs="Times New Roman"/>
          <w:sz w:val="28"/>
          <w:szCs w:val="28"/>
        </w:rPr>
        <w:t>.</w:t>
      </w:r>
      <w:r w:rsidRPr="00AE5245">
        <w:rPr>
          <w:rFonts w:ascii="Times New Roman" w:hAnsi="Times New Roman" w:cs="Times New Roman"/>
          <w:sz w:val="28"/>
          <w:szCs w:val="28"/>
        </w:rPr>
        <w:t xml:space="preserve"> – как вооруженную силу в войнах. </w:t>
      </w:r>
      <w:r w:rsidR="002F0C2C" w:rsidRPr="00AE5245">
        <w:rPr>
          <w:rFonts w:ascii="Times New Roman" w:hAnsi="Times New Roman" w:cs="Times New Roman"/>
          <w:sz w:val="28"/>
          <w:szCs w:val="28"/>
        </w:rPr>
        <w:br/>
      </w:r>
      <w:r w:rsidRPr="00AE5245">
        <w:rPr>
          <w:rFonts w:ascii="Times New Roman" w:hAnsi="Times New Roman" w:cs="Times New Roman"/>
          <w:sz w:val="28"/>
          <w:szCs w:val="28"/>
        </w:rPr>
        <w:t>В начале XVIII в</w:t>
      </w:r>
      <w:r w:rsidR="002F0C2C" w:rsidRPr="00AE5245">
        <w:rPr>
          <w:rFonts w:ascii="Times New Roman" w:hAnsi="Times New Roman" w:cs="Times New Roman"/>
          <w:sz w:val="28"/>
          <w:szCs w:val="28"/>
        </w:rPr>
        <w:t>.</w:t>
      </w:r>
      <w:r w:rsidRPr="00AE5245">
        <w:rPr>
          <w:rFonts w:ascii="Times New Roman" w:hAnsi="Times New Roman" w:cs="Times New Roman"/>
          <w:sz w:val="28"/>
          <w:szCs w:val="28"/>
        </w:rPr>
        <w:t xml:space="preserve"> казачьи общины были преобразованы в иррегулярные казачьи войска. В 1721 г. они перешли в ведение военного ведомства; постепенно была ликвидирована выборность войсковых атаманов и старшин, которые стали назначаться правительством.</w:t>
      </w:r>
    </w:p>
    <w:p w:rsidR="00115FEB" w:rsidRPr="00AE5245" w:rsidRDefault="00FB367B" w:rsidP="00023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245">
        <w:rPr>
          <w:rFonts w:ascii="Times New Roman" w:hAnsi="Times New Roman" w:cs="Times New Roman"/>
          <w:sz w:val="28"/>
          <w:szCs w:val="28"/>
        </w:rPr>
        <w:t>На протяжении своей истории донские казаки принимали участие практическ</w:t>
      </w:r>
      <w:r w:rsidR="002F0C2C" w:rsidRPr="00AE5245">
        <w:rPr>
          <w:rFonts w:ascii="Times New Roman" w:hAnsi="Times New Roman" w:cs="Times New Roman"/>
          <w:sz w:val="28"/>
          <w:szCs w:val="28"/>
        </w:rPr>
        <w:t>и во всех военных мероприятиях р</w:t>
      </w:r>
      <w:r w:rsidRPr="00AE5245">
        <w:rPr>
          <w:rFonts w:ascii="Times New Roman" w:hAnsi="Times New Roman" w:cs="Times New Roman"/>
          <w:sz w:val="28"/>
          <w:szCs w:val="28"/>
        </w:rPr>
        <w:t>усского государства. Их отряды вместе с ополчением князя Дмитрия Пожарского в 1612 году</w:t>
      </w:r>
      <w:r w:rsidR="002F0C2C" w:rsidRPr="00AE5245">
        <w:rPr>
          <w:rFonts w:ascii="Times New Roman" w:hAnsi="Times New Roman" w:cs="Times New Roman"/>
          <w:sz w:val="28"/>
          <w:szCs w:val="28"/>
        </w:rPr>
        <w:t xml:space="preserve"> освобождали</w:t>
      </w:r>
      <w:r w:rsidRPr="00AE5245">
        <w:rPr>
          <w:rFonts w:ascii="Times New Roman" w:hAnsi="Times New Roman" w:cs="Times New Roman"/>
          <w:sz w:val="28"/>
          <w:szCs w:val="28"/>
        </w:rPr>
        <w:t xml:space="preserve"> Москву от польских захватчиков. За эти подвиги донцы получили первое наградное знамя от царя Михаила Романова, в избрании которого на российский престол в 1613 году сыграли не последнюю роль. В ХVII столетии донские казаки прославились своими морскими и сухопутными походами против турок и татар, отбивая у них при этом десятки тысяч славянских и иноплеменных </w:t>
      </w:r>
      <w:proofErr w:type="spellStart"/>
      <w:r w:rsidRPr="00AE5245">
        <w:rPr>
          <w:rFonts w:ascii="Times New Roman" w:hAnsi="Times New Roman" w:cs="Times New Roman"/>
          <w:sz w:val="28"/>
          <w:szCs w:val="28"/>
        </w:rPr>
        <w:t>полонянников</w:t>
      </w:r>
      <w:proofErr w:type="spellEnd"/>
      <w:r w:rsidRPr="00AE5245">
        <w:rPr>
          <w:rFonts w:ascii="Times New Roman" w:hAnsi="Times New Roman" w:cs="Times New Roman"/>
          <w:sz w:val="28"/>
          <w:szCs w:val="28"/>
        </w:rPr>
        <w:t xml:space="preserve">. Навечно осталось в истории России знаменитое «Азовское осадное сидение» казаков в 1637–1641 годах, когда 10 тысяч донцов, укрепившись в Азове с женами и детьми, сумели выстоять и победить в 100-дневной беспрерывной борьбе с 240-тысячной объединенной армией турецкого султана </w:t>
      </w:r>
      <w:proofErr w:type="spellStart"/>
      <w:r w:rsidRPr="00AE5245">
        <w:rPr>
          <w:rFonts w:ascii="Times New Roman" w:hAnsi="Times New Roman" w:cs="Times New Roman"/>
          <w:sz w:val="28"/>
          <w:szCs w:val="28"/>
        </w:rPr>
        <w:t>Мурада</w:t>
      </w:r>
      <w:proofErr w:type="spellEnd"/>
      <w:r w:rsidRPr="00AE5245">
        <w:rPr>
          <w:rFonts w:ascii="Times New Roman" w:hAnsi="Times New Roman" w:cs="Times New Roman"/>
          <w:sz w:val="28"/>
          <w:szCs w:val="28"/>
        </w:rPr>
        <w:t xml:space="preserve"> Второго. В течение ХVII столетия донские казаки участвовали во всех больших и малых войнах, которые вела Россия. Сражались они против шведов и поляков, турок и татар. Особенно отличились донцы в Азовских походах Петра Первого в 1695–1696 годах.</w:t>
      </w:r>
    </w:p>
    <w:p w:rsidR="00497EC4" w:rsidRPr="00AE5245" w:rsidRDefault="000234D5" w:rsidP="00C75D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245">
        <w:rPr>
          <w:rFonts w:ascii="Times New Roman" w:hAnsi="Times New Roman" w:cs="Times New Roman"/>
          <w:sz w:val="28"/>
          <w:szCs w:val="28"/>
        </w:rPr>
        <w:t xml:space="preserve">Жили казаки первоначально в землянках, а потом стали строить деревянные дома, называвшиеся куренями. Этот термин, как считают некоторые историки, происходит от монгольского куря – стойбище, круг; да и расположение комнат в таком доме шло по кругу, вокруг печки. В течение долгого времени в одежде казаков не существовало социальных различий, только территориальные, обусловленные особенностями заселения донских земель. В ХVII–ХVIII вв. это была самая разнообразная одежда, привезенная в основном из походов. </w:t>
      </w:r>
      <w:r w:rsidR="00497EC4" w:rsidRPr="00AE5245">
        <w:rPr>
          <w:rFonts w:ascii="Times New Roman" w:hAnsi="Times New Roman" w:cs="Times New Roman"/>
          <w:sz w:val="28"/>
          <w:szCs w:val="28"/>
        </w:rPr>
        <w:t>К</w:t>
      </w:r>
      <w:r w:rsidRPr="00AE5245">
        <w:rPr>
          <w:rFonts w:ascii="Times New Roman" w:hAnsi="Times New Roman" w:cs="Times New Roman"/>
          <w:sz w:val="28"/>
          <w:szCs w:val="28"/>
        </w:rPr>
        <w:t xml:space="preserve"> началу ХVIII века сложился традиционный тип мужской одежды, обязательной принадлежностью которой являлся зипун, с которым </w:t>
      </w:r>
      <w:r w:rsidRPr="00AE5245">
        <w:rPr>
          <w:rFonts w:ascii="Times New Roman" w:hAnsi="Times New Roman" w:cs="Times New Roman"/>
          <w:sz w:val="28"/>
          <w:szCs w:val="28"/>
        </w:rPr>
        <w:lastRenderedPageBreak/>
        <w:t xml:space="preserve">носили рубахи, бешметы (кафтаны), шаровары, сапоги. Под низ надевали рубахи, которые шились из тонкого полотна или шелка. </w:t>
      </w:r>
    </w:p>
    <w:p w:rsidR="000234D5" w:rsidRPr="00AE5245" w:rsidRDefault="000234D5" w:rsidP="00C75D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245">
        <w:rPr>
          <w:rFonts w:ascii="Times New Roman" w:hAnsi="Times New Roman" w:cs="Times New Roman"/>
          <w:sz w:val="28"/>
          <w:szCs w:val="28"/>
        </w:rPr>
        <w:t xml:space="preserve">По военному мундиру можно было узнать о казаке почти все: какого войска, сколько служит, в каком чине. </w:t>
      </w:r>
      <w:proofErr w:type="spellStart"/>
      <w:r w:rsidRPr="00AE5245">
        <w:rPr>
          <w:rFonts w:ascii="Times New Roman" w:hAnsi="Times New Roman" w:cs="Times New Roman"/>
          <w:sz w:val="28"/>
          <w:szCs w:val="28"/>
        </w:rPr>
        <w:t>Степовые</w:t>
      </w:r>
      <w:proofErr w:type="spellEnd"/>
      <w:r w:rsidRPr="00AE5245">
        <w:rPr>
          <w:rFonts w:ascii="Times New Roman" w:hAnsi="Times New Roman" w:cs="Times New Roman"/>
          <w:sz w:val="28"/>
          <w:szCs w:val="28"/>
        </w:rPr>
        <w:t xml:space="preserve"> казаки носили мундир, чекмень и шаровары с лампасами, горные – черкеску. Донские, уральские и астраханские казаки имели синий цвет мундиров и чекменей. Донские казаки носили алые лампасы. </w:t>
      </w:r>
    </w:p>
    <w:p w:rsidR="000234D5" w:rsidRPr="00AE5245" w:rsidRDefault="000234D5" w:rsidP="00C75D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245">
        <w:rPr>
          <w:rFonts w:ascii="Times New Roman" w:hAnsi="Times New Roman" w:cs="Times New Roman"/>
          <w:sz w:val="28"/>
          <w:szCs w:val="28"/>
        </w:rPr>
        <w:t xml:space="preserve">Одним из популярных и почетных занятий на Дону являлось коневодство. Им </w:t>
      </w:r>
      <w:proofErr w:type="gramStart"/>
      <w:r w:rsidRPr="00AE5245">
        <w:rPr>
          <w:rFonts w:ascii="Times New Roman" w:hAnsi="Times New Roman" w:cs="Times New Roman"/>
          <w:sz w:val="28"/>
          <w:szCs w:val="28"/>
        </w:rPr>
        <w:t>занимали</w:t>
      </w:r>
      <w:r w:rsidR="002F0C2C" w:rsidRPr="00AE5245">
        <w:rPr>
          <w:rFonts w:ascii="Times New Roman" w:hAnsi="Times New Roman" w:cs="Times New Roman"/>
          <w:sz w:val="28"/>
          <w:szCs w:val="28"/>
        </w:rPr>
        <w:t>сь</w:t>
      </w:r>
      <w:proofErr w:type="gramEnd"/>
      <w:r w:rsidRPr="00AE5245">
        <w:rPr>
          <w:rFonts w:ascii="Times New Roman" w:hAnsi="Times New Roman" w:cs="Times New Roman"/>
          <w:sz w:val="28"/>
          <w:szCs w:val="28"/>
        </w:rPr>
        <w:t xml:space="preserve"> начиная с ХVII столетия. Сначала донцы не имели своих пород лошадей, но со временем появились чисто донские конские породы.</w:t>
      </w:r>
      <w:r w:rsidR="00497EC4" w:rsidRPr="00AE5245">
        <w:rPr>
          <w:rFonts w:ascii="Times New Roman" w:hAnsi="Times New Roman" w:cs="Times New Roman"/>
          <w:sz w:val="28"/>
          <w:szCs w:val="28"/>
        </w:rPr>
        <w:t xml:space="preserve"> </w:t>
      </w:r>
      <w:r w:rsidRPr="00AE5245">
        <w:rPr>
          <w:rFonts w:ascii="Times New Roman" w:hAnsi="Times New Roman" w:cs="Times New Roman"/>
          <w:sz w:val="28"/>
          <w:szCs w:val="28"/>
        </w:rPr>
        <w:t>Казак никогда не знал крепостной зависимости, всегда был свободен от налогов и личных податей, пользуясь широким местным самоуправлением и выборным</w:t>
      </w:r>
      <w:r w:rsidR="00C75DB7" w:rsidRPr="00AE5245">
        <w:rPr>
          <w:rFonts w:ascii="Times New Roman" w:hAnsi="Times New Roman" w:cs="Times New Roman"/>
          <w:sz w:val="28"/>
          <w:szCs w:val="28"/>
        </w:rPr>
        <w:t xml:space="preserve"> </w:t>
      </w:r>
      <w:r w:rsidRPr="00AE5245">
        <w:rPr>
          <w:rFonts w:ascii="Times New Roman" w:hAnsi="Times New Roman" w:cs="Times New Roman"/>
          <w:sz w:val="28"/>
          <w:szCs w:val="28"/>
        </w:rPr>
        <w:t>началом. Безусловно, это оказывало влияние на мировоззрение казака, его психологию. Вот почему и вне службы казаки держались свободно и независимо. Удаленные на сотни и тысячи километров от тогдашних государственных границ, находясь во враждебном мусульманском окружении, казаки должны были создать для себя власть на месте. Это была власть выборная – войсковой атаман. На своих народных собраниях казаки вырабатывали и нормы, по которым действовала эта власть. Раз принятое по какому-то вопросу решение запоминалось в народной памяти и применялось в аналогичном случае, стано</w:t>
      </w:r>
      <w:r w:rsidR="002F0C2C" w:rsidRPr="00AE5245">
        <w:rPr>
          <w:rFonts w:ascii="Times New Roman" w:hAnsi="Times New Roman" w:cs="Times New Roman"/>
          <w:sz w:val="28"/>
          <w:szCs w:val="28"/>
        </w:rPr>
        <w:t>вилось обычаем, и таким образом</w:t>
      </w:r>
      <w:r w:rsidRPr="00AE5245">
        <w:rPr>
          <w:rFonts w:ascii="Times New Roman" w:hAnsi="Times New Roman" w:cs="Times New Roman"/>
          <w:sz w:val="28"/>
          <w:szCs w:val="28"/>
        </w:rPr>
        <w:t xml:space="preserve"> создавалось «войсковое право», которое регулировало все стороны казачьей жизни. Создавая свои порядки, свое управление, свое «войсковое право», казаки сохраняли тесную связь с Россией – связь религиозную, национальную, политическую и культурную. </w:t>
      </w:r>
    </w:p>
    <w:p w:rsidR="000234D5" w:rsidRPr="00AE5245" w:rsidRDefault="000234D5" w:rsidP="00023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245">
        <w:rPr>
          <w:rFonts w:ascii="Times New Roman" w:hAnsi="Times New Roman" w:cs="Times New Roman"/>
          <w:sz w:val="28"/>
          <w:szCs w:val="28"/>
        </w:rPr>
        <w:t>Рожденные в браке с иногородними именовались «</w:t>
      </w:r>
      <w:proofErr w:type="spellStart"/>
      <w:r w:rsidRPr="00AE5245">
        <w:rPr>
          <w:rFonts w:ascii="Times New Roman" w:hAnsi="Times New Roman" w:cs="Times New Roman"/>
          <w:sz w:val="28"/>
          <w:szCs w:val="28"/>
        </w:rPr>
        <w:t>болдырями</w:t>
      </w:r>
      <w:proofErr w:type="spellEnd"/>
      <w:r w:rsidRPr="00AE5245">
        <w:rPr>
          <w:rFonts w:ascii="Times New Roman" w:hAnsi="Times New Roman" w:cs="Times New Roman"/>
          <w:sz w:val="28"/>
          <w:szCs w:val="28"/>
        </w:rPr>
        <w:t xml:space="preserve">», проходили обряд принятия в казаки в </w:t>
      </w:r>
      <w:r w:rsidR="002F0C2C" w:rsidRPr="00AE5245">
        <w:rPr>
          <w:rFonts w:ascii="Times New Roman" w:hAnsi="Times New Roman" w:cs="Times New Roman"/>
          <w:sz w:val="28"/>
          <w:szCs w:val="28"/>
        </w:rPr>
        <w:t>трех</w:t>
      </w:r>
      <w:r w:rsidRPr="00AE5245">
        <w:rPr>
          <w:rFonts w:ascii="Times New Roman" w:hAnsi="Times New Roman" w:cs="Times New Roman"/>
          <w:sz w:val="28"/>
          <w:szCs w:val="28"/>
        </w:rPr>
        <w:t>летнем</w:t>
      </w:r>
      <w:r w:rsidR="002F0C2C" w:rsidRPr="00AE5245">
        <w:rPr>
          <w:rFonts w:ascii="Times New Roman" w:hAnsi="Times New Roman" w:cs="Times New Roman"/>
          <w:sz w:val="28"/>
          <w:szCs w:val="28"/>
        </w:rPr>
        <w:t>, пятилетнем, семилетнем</w:t>
      </w:r>
      <w:r w:rsidRPr="00AE5245">
        <w:rPr>
          <w:rFonts w:ascii="Times New Roman" w:hAnsi="Times New Roman" w:cs="Times New Roman"/>
          <w:sz w:val="28"/>
          <w:szCs w:val="28"/>
        </w:rPr>
        <w:t xml:space="preserve"> возрасте. На Круге старики экзаменовали принимаемого в знании молитв и обычаев. После чего принимаемый, стоя на одно</w:t>
      </w:r>
      <w:r w:rsidR="002F0C2C" w:rsidRPr="00AE5245">
        <w:rPr>
          <w:rFonts w:ascii="Times New Roman" w:hAnsi="Times New Roman" w:cs="Times New Roman"/>
          <w:sz w:val="28"/>
          <w:szCs w:val="28"/>
        </w:rPr>
        <w:t>м колене, целовал обнаженный на</w:t>
      </w:r>
      <w:r w:rsidRPr="00AE5245">
        <w:rPr>
          <w:rFonts w:ascii="Times New Roman" w:hAnsi="Times New Roman" w:cs="Times New Roman"/>
          <w:sz w:val="28"/>
          <w:szCs w:val="28"/>
        </w:rPr>
        <w:t>половину клинок шашки, Евангелие и крест, после чего ему дарили фуражку, и он считался казаком по корню, т.е. по рождению.</w:t>
      </w:r>
    </w:p>
    <w:p w:rsidR="000234D5" w:rsidRPr="00AE5245" w:rsidRDefault="000234D5" w:rsidP="00023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4D5" w:rsidRPr="00AE5245" w:rsidRDefault="000234D5" w:rsidP="00023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245">
        <w:rPr>
          <w:rFonts w:ascii="Times New Roman" w:hAnsi="Times New Roman" w:cs="Times New Roman"/>
          <w:b/>
          <w:sz w:val="28"/>
          <w:szCs w:val="28"/>
        </w:rPr>
        <w:t>Источник:</w:t>
      </w:r>
      <w:r w:rsidRPr="00AE5245">
        <w:rPr>
          <w:rFonts w:ascii="Times New Roman" w:hAnsi="Times New Roman" w:cs="Times New Roman"/>
          <w:sz w:val="28"/>
          <w:szCs w:val="28"/>
        </w:rPr>
        <w:t xml:space="preserve"> М.П. Астапенко, Г.Д. Астапенко, Е.М. Астапенко. «</w:t>
      </w:r>
      <w:r w:rsidR="00BD7B36" w:rsidRPr="00AE5245">
        <w:rPr>
          <w:rFonts w:ascii="Times New Roman" w:hAnsi="Times New Roman" w:cs="Times New Roman"/>
          <w:sz w:val="28"/>
          <w:szCs w:val="28"/>
        </w:rPr>
        <w:t>Казачья доля – Дон, степь да воля</w:t>
      </w:r>
      <w:r w:rsidRPr="00AE5245">
        <w:rPr>
          <w:rFonts w:ascii="Times New Roman" w:hAnsi="Times New Roman" w:cs="Times New Roman"/>
          <w:sz w:val="28"/>
          <w:szCs w:val="28"/>
        </w:rPr>
        <w:t>».</w:t>
      </w:r>
    </w:p>
    <w:p w:rsidR="008520EF" w:rsidRPr="00AE5245" w:rsidRDefault="008520EF" w:rsidP="00023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F4D" w:rsidRPr="00AE5245" w:rsidRDefault="00D40F4D" w:rsidP="00D40F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245">
        <w:rPr>
          <w:rFonts w:ascii="Times New Roman" w:hAnsi="Times New Roman" w:cs="Times New Roman"/>
          <w:b/>
          <w:sz w:val="28"/>
          <w:szCs w:val="28"/>
        </w:rPr>
        <w:t>Казачество не только возрождается, но и становится более значимой конст</w:t>
      </w:r>
      <w:r w:rsidR="00AE5245">
        <w:rPr>
          <w:rFonts w:ascii="Times New Roman" w:hAnsi="Times New Roman" w:cs="Times New Roman"/>
          <w:b/>
          <w:sz w:val="28"/>
          <w:szCs w:val="28"/>
        </w:rPr>
        <w:t>руктивной, созидательной силой</w:t>
      </w:r>
    </w:p>
    <w:p w:rsidR="00D879E7" w:rsidRPr="00AE5245" w:rsidRDefault="00D879E7" w:rsidP="00D87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9E7" w:rsidRPr="00AE5245" w:rsidRDefault="00D879E7" w:rsidP="00D87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245">
        <w:rPr>
          <w:rFonts w:ascii="Times New Roman" w:hAnsi="Times New Roman" w:cs="Times New Roman"/>
          <w:sz w:val="28"/>
          <w:szCs w:val="28"/>
        </w:rPr>
        <w:t>Казачьи общества и общественные объединения казаков как формы самоорганизации граждан Российской Федерации, объединившихся на основе общих интересов в целях возрождения российского казачества, сохранения его традиционного образа жизни, хозяйственного уклада и самобытной культуры, являются составной частью гражданского общества.</w:t>
      </w:r>
    </w:p>
    <w:p w:rsidR="00D879E7" w:rsidRPr="00AE5245" w:rsidRDefault="00D879E7" w:rsidP="00D87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245">
        <w:rPr>
          <w:rFonts w:ascii="Times New Roman" w:hAnsi="Times New Roman" w:cs="Times New Roman"/>
          <w:sz w:val="28"/>
          <w:szCs w:val="28"/>
        </w:rPr>
        <w:t xml:space="preserve">Политизация современного казачьего движения началась с закона РСФСР от 26.04.1991 № 1107-1 «О реабилитации репрессированных народов». Данный </w:t>
      </w:r>
      <w:r w:rsidRPr="00AE5245">
        <w:rPr>
          <w:rFonts w:ascii="Times New Roman" w:hAnsi="Times New Roman" w:cs="Times New Roman"/>
          <w:sz w:val="28"/>
          <w:szCs w:val="28"/>
        </w:rPr>
        <w:lastRenderedPageBreak/>
        <w:t>закон определил казачество как исторически сложившуюся культурно-этническую общность.</w:t>
      </w:r>
    </w:p>
    <w:p w:rsidR="00D879E7" w:rsidRPr="00AE5245" w:rsidRDefault="00D879E7" w:rsidP="00D87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245">
        <w:rPr>
          <w:rFonts w:ascii="Times New Roman" w:hAnsi="Times New Roman" w:cs="Times New Roman"/>
          <w:sz w:val="28"/>
          <w:szCs w:val="28"/>
        </w:rPr>
        <w:t>Выполняя указы Президента Российской Федерации, в 1996 г. в г. Новочеркасске на Большом Круге донские казаки создали войсковое казачье общество «</w:t>
      </w:r>
      <w:proofErr w:type="spellStart"/>
      <w:r w:rsidRPr="00AE5245">
        <w:rPr>
          <w:rFonts w:ascii="Times New Roman" w:hAnsi="Times New Roman" w:cs="Times New Roman"/>
          <w:sz w:val="28"/>
          <w:szCs w:val="28"/>
        </w:rPr>
        <w:t>Всевеликое</w:t>
      </w:r>
      <w:proofErr w:type="spellEnd"/>
      <w:r w:rsidRPr="00AE5245">
        <w:rPr>
          <w:rFonts w:ascii="Times New Roman" w:hAnsi="Times New Roman" w:cs="Times New Roman"/>
          <w:sz w:val="28"/>
          <w:szCs w:val="28"/>
        </w:rPr>
        <w:t xml:space="preserve"> Войско Донское». </w:t>
      </w:r>
    </w:p>
    <w:p w:rsidR="00D879E7" w:rsidRPr="00AE5245" w:rsidRDefault="00D879E7" w:rsidP="00D87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245">
        <w:rPr>
          <w:rFonts w:ascii="Times New Roman" w:hAnsi="Times New Roman" w:cs="Times New Roman"/>
          <w:sz w:val="28"/>
          <w:szCs w:val="28"/>
        </w:rPr>
        <w:t>После Федерального закона от 05.12.2005 № 154-ФЗ «О государственной службе российского казачества» была принята Концепция государственной политики в отношении российского казачества, подписанная Президентом Российской Федерации 2 июля 2008 г.</w:t>
      </w:r>
      <w:r w:rsidRPr="00AE5245">
        <w:rPr>
          <w:sz w:val="28"/>
          <w:szCs w:val="28"/>
        </w:rPr>
        <w:t xml:space="preserve"> </w:t>
      </w:r>
      <w:r w:rsidRPr="00AE5245">
        <w:rPr>
          <w:rFonts w:ascii="Times New Roman" w:hAnsi="Times New Roman" w:cs="Times New Roman"/>
          <w:sz w:val="28"/>
          <w:szCs w:val="28"/>
        </w:rPr>
        <w:t xml:space="preserve">Политическая партия «Казачья партия Российской Федерации» создана в 2013 г. В ноябре 2018 г. представители 11 реестровых казачьих войск со всей России утвердили создание Всероссийского казачьего общества. Наказной атаман будет назначаться Указом Президента РФ сроком на шесть лет. </w:t>
      </w:r>
    </w:p>
    <w:p w:rsidR="00D879E7" w:rsidRPr="00AE5245" w:rsidRDefault="00D879E7" w:rsidP="00023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9E7" w:rsidRPr="00AE5245" w:rsidRDefault="00D879E7" w:rsidP="00023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EC4" w:rsidRPr="00AE5245" w:rsidRDefault="00716EC4" w:rsidP="00716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245">
        <w:rPr>
          <w:rFonts w:ascii="Times New Roman" w:hAnsi="Times New Roman" w:cs="Times New Roman"/>
          <w:b/>
          <w:sz w:val="28"/>
          <w:szCs w:val="28"/>
        </w:rPr>
        <w:t>Проблемы самоидентификации казачества</w:t>
      </w:r>
    </w:p>
    <w:p w:rsidR="00716EC4" w:rsidRPr="00AE5245" w:rsidRDefault="00716EC4" w:rsidP="00716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0EF" w:rsidRPr="00AE5245" w:rsidRDefault="00D879E7" w:rsidP="00852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245">
        <w:rPr>
          <w:rFonts w:ascii="Times New Roman" w:hAnsi="Times New Roman" w:cs="Times New Roman"/>
          <w:sz w:val="28"/>
          <w:szCs w:val="28"/>
        </w:rPr>
        <w:t>«</w:t>
      </w:r>
      <w:r w:rsidR="008520EF" w:rsidRPr="00AE5245">
        <w:rPr>
          <w:rFonts w:ascii="Times New Roman" w:hAnsi="Times New Roman" w:cs="Times New Roman"/>
          <w:sz w:val="28"/>
          <w:szCs w:val="28"/>
        </w:rPr>
        <w:t>В настоящее врем</w:t>
      </w:r>
      <w:r w:rsidRPr="00AE5245">
        <w:rPr>
          <w:rFonts w:ascii="Times New Roman" w:hAnsi="Times New Roman" w:cs="Times New Roman"/>
          <w:sz w:val="28"/>
          <w:szCs w:val="28"/>
        </w:rPr>
        <w:t xml:space="preserve">я казачество </w:t>
      </w:r>
      <w:r w:rsidR="008520EF" w:rsidRPr="00AE5245">
        <w:rPr>
          <w:rFonts w:ascii="Times New Roman" w:hAnsi="Times New Roman" w:cs="Times New Roman"/>
          <w:sz w:val="28"/>
          <w:szCs w:val="28"/>
        </w:rPr>
        <w:t>сталкивается с трудностями самоидентификации. В связи с этим востребованным является изучение традиционных и новых форм самоорганизации казачества, их сотрудничества с институтами существующей политической системы.</w:t>
      </w:r>
    </w:p>
    <w:p w:rsidR="008520EF" w:rsidRPr="00AE5245" w:rsidRDefault="008520EF" w:rsidP="00852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245">
        <w:rPr>
          <w:rFonts w:ascii="Times New Roman" w:hAnsi="Times New Roman" w:cs="Times New Roman"/>
          <w:sz w:val="28"/>
          <w:szCs w:val="28"/>
        </w:rPr>
        <w:t xml:space="preserve">Возрождение казачьего самоуправления в условиях демократизации российского общества связано с развитием институтов гражданского общества, сопровождается получением политико-правового статуса и реализацией функций, не противоречащих общегосударственным интересам и конституционным правам граждан. Казачье самоуправление включает в себя такие элементы, как самоорганизация, </w:t>
      </w:r>
      <w:proofErr w:type="spellStart"/>
      <w:r w:rsidRPr="00AE5245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AE5245">
        <w:rPr>
          <w:rFonts w:ascii="Times New Roman" w:hAnsi="Times New Roman" w:cs="Times New Roman"/>
          <w:sz w:val="28"/>
          <w:szCs w:val="28"/>
        </w:rPr>
        <w:t xml:space="preserve"> и самодеятельность. Самоорганизация казачьей общности </w:t>
      </w:r>
      <w:r w:rsidR="000F0586">
        <w:rPr>
          <w:rFonts w:ascii="Times New Roman" w:hAnsi="Times New Roman" w:cs="Times New Roman"/>
          <w:sz w:val="28"/>
          <w:szCs w:val="28"/>
        </w:rPr>
        <w:t>–</w:t>
      </w:r>
      <w:r w:rsidRPr="00AE5245">
        <w:rPr>
          <w:rFonts w:ascii="Times New Roman" w:hAnsi="Times New Roman" w:cs="Times New Roman"/>
          <w:sz w:val="28"/>
          <w:szCs w:val="28"/>
        </w:rPr>
        <w:t xml:space="preserve"> порядок в общественной жизни, который обеспечивается благодаря строгому и неуклонному соблюдению всем населением неписаных норм казачьей жизни. Самоорганизация выражается в способности казачества, проживающего на определенной территории, создавать органы</w:t>
      </w:r>
      <w:r w:rsidR="000F0586">
        <w:rPr>
          <w:rFonts w:ascii="Times New Roman" w:hAnsi="Times New Roman" w:cs="Times New Roman"/>
          <w:sz w:val="28"/>
          <w:szCs w:val="28"/>
        </w:rPr>
        <w:t xml:space="preserve"> власти</w:t>
      </w:r>
      <w:r w:rsidRPr="00AE5245">
        <w:rPr>
          <w:rFonts w:ascii="Times New Roman" w:hAnsi="Times New Roman" w:cs="Times New Roman"/>
          <w:sz w:val="28"/>
          <w:szCs w:val="28"/>
        </w:rPr>
        <w:t xml:space="preserve"> и выдвигать людей с целью наделения их с общего согласия правом управлять делами казачьего общества. </w:t>
      </w:r>
      <w:proofErr w:type="spellStart"/>
      <w:r w:rsidRPr="00AE5245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AE5245">
        <w:rPr>
          <w:rFonts w:ascii="Times New Roman" w:hAnsi="Times New Roman" w:cs="Times New Roman"/>
          <w:sz w:val="28"/>
          <w:szCs w:val="28"/>
        </w:rPr>
        <w:t xml:space="preserve"> предполагает способность вырабатывать собственные социальные нормы: обычаи, нравы, коллективные привычки, обряды, ритуалы и т.д., а также организовывать их реализацию. Самодеятельность проявляется в способности казачества, осознающего свое единство, самостоятельно осуществлять хозяйственные и иные действия, используя для этого собственные ресурсы</w:t>
      </w:r>
      <w:r w:rsidR="00D879E7" w:rsidRPr="00AE5245">
        <w:rPr>
          <w:rFonts w:ascii="Times New Roman" w:hAnsi="Times New Roman" w:cs="Times New Roman"/>
          <w:sz w:val="28"/>
          <w:szCs w:val="28"/>
        </w:rPr>
        <w:t>»</w:t>
      </w:r>
      <w:r w:rsidRPr="00AE5245">
        <w:rPr>
          <w:rFonts w:ascii="Times New Roman" w:hAnsi="Times New Roman" w:cs="Times New Roman"/>
          <w:sz w:val="28"/>
          <w:szCs w:val="28"/>
        </w:rPr>
        <w:t>.</w:t>
      </w:r>
    </w:p>
    <w:p w:rsidR="008520EF" w:rsidRPr="00AE5245" w:rsidRDefault="008520EF" w:rsidP="00852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0EF" w:rsidRPr="00AE5245" w:rsidRDefault="008520EF" w:rsidP="00852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245">
        <w:rPr>
          <w:rFonts w:ascii="Times New Roman" w:hAnsi="Times New Roman" w:cs="Times New Roman"/>
          <w:b/>
          <w:sz w:val="28"/>
          <w:szCs w:val="28"/>
        </w:rPr>
        <w:t>Источник:</w:t>
      </w:r>
      <w:r w:rsidRPr="00AE5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245">
        <w:rPr>
          <w:rFonts w:ascii="Times New Roman" w:hAnsi="Times New Roman" w:cs="Times New Roman"/>
          <w:sz w:val="28"/>
          <w:szCs w:val="28"/>
        </w:rPr>
        <w:t>Кусмарцев</w:t>
      </w:r>
      <w:proofErr w:type="spellEnd"/>
      <w:r w:rsidRPr="00AE5245">
        <w:rPr>
          <w:rFonts w:ascii="Times New Roman" w:hAnsi="Times New Roman" w:cs="Times New Roman"/>
          <w:sz w:val="28"/>
          <w:szCs w:val="28"/>
        </w:rPr>
        <w:t xml:space="preserve"> К.М. Генезис казачьего самоуправления, 2009 г.</w:t>
      </w:r>
    </w:p>
    <w:p w:rsidR="00214F88" w:rsidRPr="00AE5245" w:rsidRDefault="00214F88" w:rsidP="00852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2AD" w:rsidRPr="00AE5245" w:rsidRDefault="00B762AD" w:rsidP="00B762AD">
      <w:pPr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2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Менталитет</w:t>
      </w:r>
      <w:r w:rsidRPr="00A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 </w:t>
      </w:r>
      <w:proofErr w:type="spellStart"/>
      <w:r w:rsidRPr="00A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позднелат</w:t>
      </w:r>
      <w:proofErr w:type="spellEnd"/>
      <w:r w:rsidRPr="00A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mentalis</w:t>
      </w:r>
      <w:proofErr w:type="spellEnd"/>
      <w:r w:rsidRPr="00A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умственный) </w:t>
      </w:r>
      <w:r w:rsid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устойчивый способ мировосприятия, характерный для больших групп (этносов, социальных страт), обусловливающий особенности их реагирования на факты и процессы реального </w:t>
      </w:r>
      <w:r w:rsidRPr="00A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мира.</w:t>
      </w:r>
      <w:r w:rsidRPr="00AE5245">
        <w:rPr>
          <w:rFonts w:ascii="Bookman Old Style" w:hAnsi="Bookman Old Style" w:cs="Bookman Old Style"/>
          <w:sz w:val="28"/>
          <w:szCs w:val="28"/>
        </w:rPr>
        <w:t xml:space="preserve"> </w:t>
      </w:r>
      <w:r w:rsidRPr="00A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Менталитет характеризуется определённым ценностно и эмоционально</w:t>
      </w:r>
      <w:r w:rsidRPr="00AE5245">
        <w:rPr>
          <w:sz w:val="28"/>
          <w:szCs w:val="28"/>
        </w:rPr>
        <w:t xml:space="preserve"> </w:t>
      </w:r>
      <w:r w:rsidRPr="00A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окрашенным отношением к собственности, семье, церкви, политике и др. </w:t>
      </w:r>
      <w:r w:rsidRPr="00AE524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Менталитет</w:t>
      </w:r>
      <w:r w:rsidRPr="00A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24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предполагает</w:t>
      </w:r>
      <w:r w:rsidRPr="00A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24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подсознательное</w:t>
      </w:r>
      <w:r w:rsidRPr="00A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24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реагирование</w:t>
      </w:r>
      <w:r w:rsidRPr="00A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24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индивида</w:t>
      </w:r>
      <w:r w:rsidRPr="00A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24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на</w:t>
      </w:r>
      <w:r w:rsidRPr="00A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объекты реального </w:t>
      </w:r>
      <w:r w:rsidRPr="00AE524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мира</w:t>
      </w:r>
      <w:r w:rsidRPr="00A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E524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Он</w:t>
      </w:r>
      <w:r w:rsidRPr="00A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24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весьма</w:t>
      </w:r>
      <w:r w:rsidRPr="00A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24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устойчив</w:t>
      </w:r>
      <w:r w:rsidRPr="00A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E524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неподатлив</w:t>
      </w:r>
      <w:r w:rsidRPr="00A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AE524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воздействию</w:t>
      </w:r>
      <w:r w:rsidRPr="00A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24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со</w:t>
      </w:r>
      <w:r w:rsidRPr="00A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24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стороны</w:t>
      </w:r>
      <w:r w:rsidRPr="00A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24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государства</w:t>
      </w:r>
      <w:r w:rsidRPr="00A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24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и</w:t>
      </w:r>
      <w:r w:rsidRPr="00A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24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иных</w:t>
      </w:r>
      <w:r w:rsidRPr="00A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24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социальных</w:t>
      </w:r>
      <w:r w:rsidRPr="00A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24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институтов</w:t>
      </w:r>
      <w:r w:rsidRPr="00A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24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в</w:t>
      </w:r>
      <w:r w:rsidRPr="00A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24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целях</w:t>
      </w:r>
      <w:r w:rsidRPr="00A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24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его</w:t>
      </w:r>
      <w:r w:rsidRPr="00A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24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коренного</w:t>
      </w:r>
      <w:r w:rsidRPr="00A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24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изменения</w:t>
      </w:r>
      <w:r w:rsidRPr="00AE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762AD" w:rsidRPr="00AE5245" w:rsidRDefault="00B762AD" w:rsidP="00852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62AD" w:rsidRPr="00AE5245" w:rsidSect="00D645A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F0"/>
    <w:rsid w:val="000234D5"/>
    <w:rsid w:val="00097898"/>
    <w:rsid w:val="000F0586"/>
    <w:rsid w:val="000F78D8"/>
    <w:rsid w:val="00115FEB"/>
    <w:rsid w:val="00154E9D"/>
    <w:rsid w:val="001D7079"/>
    <w:rsid w:val="00214F88"/>
    <w:rsid w:val="0025630F"/>
    <w:rsid w:val="00277D7A"/>
    <w:rsid w:val="002D6778"/>
    <w:rsid w:val="002F0C2C"/>
    <w:rsid w:val="00302693"/>
    <w:rsid w:val="00357F37"/>
    <w:rsid w:val="00397CCE"/>
    <w:rsid w:val="00497EC4"/>
    <w:rsid w:val="004F59AB"/>
    <w:rsid w:val="0057253C"/>
    <w:rsid w:val="0059169D"/>
    <w:rsid w:val="00654A1E"/>
    <w:rsid w:val="00676389"/>
    <w:rsid w:val="006A2244"/>
    <w:rsid w:val="00716EC4"/>
    <w:rsid w:val="007A155E"/>
    <w:rsid w:val="00850E9F"/>
    <w:rsid w:val="008520EF"/>
    <w:rsid w:val="008553D4"/>
    <w:rsid w:val="00885C20"/>
    <w:rsid w:val="009509C3"/>
    <w:rsid w:val="00980516"/>
    <w:rsid w:val="009E07B0"/>
    <w:rsid w:val="00A02ECD"/>
    <w:rsid w:val="00A51C59"/>
    <w:rsid w:val="00AD057A"/>
    <w:rsid w:val="00AE5245"/>
    <w:rsid w:val="00B342F0"/>
    <w:rsid w:val="00B762AD"/>
    <w:rsid w:val="00BD7B36"/>
    <w:rsid w:val="00C24B96"/>
    <w:rsid w:val="00C75DB7"/>
    <w:rsid w:val="00CD31E4"/>
    <w:rsid w:val="00D40F4D"/>
    <w:rsid w:val="00D645AF"/>
    <w:rsid w:val="00D879E7"/>
    <w:rsid w:val="00E87D93"/>
    <w:rsid w:val="00ED5495"/>
    <w:rsid w:val="00EE3F90"/>
    <w:rsid w:val="00EF45B6"/>
    <w:rsid w:val="00F51AB3"/>
    <w:rsid w:val="00F63C23"/>
    <w:rsid w:val="00FB367B"/>
    <w:rsid w:val="00FB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74416-605E-4D52-B603-A3AC3983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F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Людмила Васильевна Берникова</cp:lastModifiedBy>
  <cp:revision>2</cp:revision>
  <dcterms:created xsi:type="dcterms:W3CDTF">2021-08-10T09:37:00Z</dcterms:created>
  <dcterms:modified xsi:type="dcterms:W3CDTF">2021-08-10T09:37:00Z</dcterms:modified>
</cp:coreProperties>
</file>